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E04E" w14:textId="5F23CA7B" w:rsidR="00A45811" w:rsidRPr="00A540D1" w:rsidRDefault="00A540D1" w:rsidP="00A45811">
      <w:pPr>
        <w:spacing w:after="100" w:line="240" w:lineRule="auto"/>
        <w:rPr>
          <w:rFonts w:ascii="Segoe UI" w:eastAsia="Times New Roman" w:hAnsi="Segoe UI" w:cs="Segoe UI"/>
          <w:b/>
          <w:bCs/>
          <w:color w:val="000000"/>
          <w:sz w:val="27"/>
          <w:szCs w:val="27"/>
        </w:rPr>
      </w:pPr>
      <w:r w:rsidRPr="00A540D1">
        <w:rPr>
          <w:rFonts w:ascii="Segoe UI" w:eastAsia="Times New Roman" w:hAnsi="Segoe UI" w:cs="Segoe UI"/>
          <w:b/>
          <w:bCs/>
          <w:color w:val="000000"/>
          <w:sz w:val="27"/>
          <w:szCs w:val="27"/>
        </w:rPr>
        <w:t xml:space="preserve">Question: </w:t>
      </w:r>
      <w:r w:rsidR="00A45811" w:rsidRPr="00A540D1">
        <w:rPr>
          <w:rFonts w:ascii="Segoe UI" w:eastAsia="Times New Roman" w:hAnsi="Segoe UI" w:cs="Segoe UI"/>
          <w:b/>
          <w:bCs/>
          <w:color w:val="000000"/>
          <w:sz w:val="27"/>
          <w:szCs w:val="27"/>
        </w:rPr>
        <w:t xml:space="preserve">Develop a conceptual cost estimate and schedule for a 3 million barrels per month oil and gas processing plant located in Beaumont, Texas. Use estimating and scheduling factors from applicable government and industry resources including ENR, </w:t>
      </w:r>
      <w:proofErr w:type="spellStart"/>
      <w:r w:rsidR="00A45811" w:rsidRPr="00A540D1">
        <w:rPr>
          <w:rFonts w:ascii="Segoe UI" w:eastAsia="Times New Roman" w:hAnsi="Segoe UI" w:cs="Segoe UI"/>
          <w:b/>
          <w:bCs/>
          <w:color w:val="000000"/>
          <w:sz w:val="27"/>
          <w:szCs w:val="27"/>
        </w:rPr>
        <w:t>AACEi</w:t>
      </w:r>
      <w:proofErr w:type="spellEnd"/>
      <w:r w:rsidR="00A45811" w:rsidRPr="00A540D1">
        <w:rPr>
          <w:rFonts w:ascii="Segoe UI" w:eastAsia="Times New Roman" w:hAnsi="Segoe UI" w:cs="Segoe UI"/>
          <w:b/>
          <w:bCs/>
          <w:color w:val="000000"/>
          <w:sz w:val="27"/>
          <w:szCs w:val="27"/>
        </w:rPr>
        <w:t xml:space="preserve">, Department of Labor and historical costs. </w:t>
      </w:r>
      <w:proofErr w:type="gramStart"/>
      <w:r w:rsidR="00A45811" w:rsidRPr="00A540D1">
        <w:rPr>
          <w:rFonts w:ascii="Segoe UI" w:eastAsia="Times New Roman" w:hAnsi="Segoe UI" w:cs="Segoe UI"/>
          <w:b/>
          <w:bCs/>
          <w:color w:val="000000"/>
          <w:sz w:val="27"/>
          <w:szCs w:val="27"/>
        </w:rPr>
        <w:t>Include</w:t>
      </w:r>
      <w:proofErr w:type="gramEnd"/>
      <w:r w:rsidR="00A45811" w:rsidRPr="00A540D1">
        <w:rPr>
          <w:rFonts w:ascii="Segoe UI" w:eastAsia="Times New Roman" w:hAnsi="Segoe UI" w:cs="Segoe UI"/>
          <w:b/>
          <w:bCs/>
          <w:color w:val="000000"/>
          <w:sz w:val="27"/>
          <w:szCs w:val="27"/>
        </w:rPr>
        <w:t xml:space="preserve"> the effort for design engineering, procurement, </w:t>
      </w:r>
      <w:proofErr w:type="gramStart"/>
      <w:r w:rsidR="00A45811" w:rsidRPr="00A540D1">
        <w:rPr>
          <w:rFonts w:ascii="Segoe UI" w:eastAsia="Times New Roman" w:hAnsi="Segoe UI" w:cs="Segoe UI"/>
          <w:b/>
          <w:bCs/>
          <w:color w:val="000000"/>
          <w:sz w:val="27"/>
          <w:szCs w:val="27"/>
        </w:rPr>
        <w:t>construction</w:t>
      </w:r>
      <w:proofErr w:type="gramEnd"/>
      <w:r w:rsidR="00A45811" w:rsidRPr="00A540D1">
        <w:rPr>
          <w:rFonts w:ascii="Segoe UI" w:eastAsia="Times New Roman" w:hAnsi="Segoe UI" w:cs="Segoe UI"/>
          <w:b/>
          <w:bCs/>
          <w:color w:val="000000"/>
          <w:sz w:val="27"/>
          <w:szCs w:val="27"/>
        </w:rPr>
        <w:t xml:space="preserve"> and startup. Assume the use of union labor forces. The midpoint of the construction period is June 2025. Apply the appropriate escalation and contingency to the estimate and schedule based on </w:t>
      </w:r>
      <w:proofErr w:type="spellStart"/>
      <w:r w:rsidR="00A45811" w:rsidRPr="00A540D1">
        <w:rPr>
          <w:rFonts w:ascii="Segoe UI" w:eastAsia="Times New Roman" w:hAnsi="Segoe UI" w:cs="Segoe UI"/>
          <w:b/>
          <w:bCs/>
          <w:color w:val="000000"/>
          <w:sz w:val="27"/>
          <w:szCs w:val="27"/>
        </w:rPr>
        <w:t>AACEi</w:t>
      </w:r>
      <w:proofErr w:type="spellEnd"/>
      <w:r w:rsidR="00A45811" w:rsidRPr="00A540D1">
        <w:rPr>
          <w:rFonts w:ascii="Segoe UI" w:eastAsia="Times New Roman" w:hAnsi="Segoe UI" w:cs="Segoe UI"/>
          <w:b/>
          <w:bCs/>
          <w:color w:val="000000"/>
          <w:sz w:val="27"/>
          <w:szCs w:val="27"/>
        </w:rPr>
        <w:t xml:space="preserve"> Recommended Practices. </w:t>
      </w:r>
    </w:p>
    <w:p w14:paraId="2D73E814" w14:textId="77777777" w:rsidR="00A45811" w:rsidRPr="00A45811" w:rsidRDefault="00A45811" w:rsidP="00A45811">
      <w:pP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bdr w:val="single" w:sz="2" w:space="0" w:color="D9D9E3" w:frame="1"/>
        </w:rPr>
        <w:t>2 / 2</w:t>
      </w:r>
    </w:p>
    <w:p w14:paraId="529B15A4" w14:textId="77777777" w:rsidR="00A45811" w:rsidRPr="00A45811" w:rsidRDefault="00A45811" w:rsidP="00A4581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 xml:space="preserve">As an AI language model, I can provide you with some general guidance on how to develop a conceptual cost estimate and schedule for a 3 million barrels per month oil and gas processing plant located in Beaumont, Texas. </w:t>
      </w:r>
      <w:r w:rsidRPr="00A45811">
        <w:rPr>
          <w:rFonts w:ascii="Segoe UI" w:eastAsia="Times New Roman" w:hAnsi="Segoe UI" w:cs="Segoe UI"/>
          <w:color w:val="000000"/>
          <w:sz w:val="27"/>
          <w:szCs w:val="27"/>
          <w:highlight w:val="yellow"/>
        </w:rPr>
        <w:t>However, please note that developing a detailed cost estimate and schedule requires expertise and knowledge in the field of engineering, construction, and project management.</w:t>
      </w:r>
    </w:p>
    <w:p w14:paraId="229A0E45" w14:textId="77777777" w:rsidR="00A45811" w:rsidRPr="00A45811" w:rsidRDefault="00A45811" w:rsidP="00A4581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To develop a conceptual cost estimate and schedule, you would typically need to perform the following steps:</w:t>
      </w:r>
    </w:p>
    <w:p w14:paraId="0B2230CE" w14:textId="77777777" w:rsidR="00A45811" w:rsidRPr="00A45811" w:rsidRDefault="00A45811" w:rsidP="00A4581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Define the scope of the project: The first step is to define the scope of the project, including the processing capacity of the plant, the location, the regulatory requirements, and any other relevant factors that may affect the project cost and schedule.</w:t>
      </w:r>
    </w:p>
    <w:p w14:paraId="39B70A1B" w14:textId="77777777" w:rsidR="00A45811" w:rsidRPr="00A45811" w:rsidRDefault="00A45811" w:rsidP="00A4581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Develop a work breakdown structure (WBS): The WBS is a hierarchical breakdown of the project deliverables into smaller, manageable components. The WBS will help you to estimate the cost and schedule of each component.</w:t>
      </w:r>
    </w:p>
    <w:p w14:paraId="3E0B7B49" w14:textId="77777777" w:rsidR="00A45811" w:rsidRPr="00A45811" w:rsidRDefault="00A45811" w:rsidP="00A4581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Estimate the quantities and unit prices of the materials, labor, and equipment required for each component of the WBS: You can use historical data, industry standards, and government resources such as the Department of Labor and ENR to estimate the quantities and unit prices of materials, labor, and equipment.</w:t>
      </w:r>
    </w:p>
    <w:p w14:paraId="59857250" w14:textId="77777777" w:rsidR="00A45811" w:rsidRPr="00A45811" w:rsidRDefault="00A45811" w:rsidP="00A4581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 xml:space="preserve">Develop a schedule based on the WBS: You can use project management tools such as Microsoft Project or Primavera to develop a </w:t>
      </w:r>
      <w:r w:rsidRPr="00A45811">
        <w:rPr>
          <w:rFonts w:ascii="Segoe UI" w:eastAsia="Times New Roman" w:hAnsi="Segoe UI" w:cs="Segoe UI"/>
          <w:color w:val="000000"/>
          <w:sz w:val="27"/>
          <w:szCs w:val="27"/>
        </w:rPr>
        <w:lastRenderedPageBreak/>
        <w:t>schedule based on the WBS. The schedule should include the duration of each activity and the dependencies between activities.</w:t>
      </w:r>
    </w:p>
    <w:p w14:paraId="6F7F5C3F" w14:textId="77777777" w:rsidR="00A45811" w:rsidRPr="00A45811" w:rsidRDefault="00A45811" w:rsidP="00A4581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 xml:space="preserve">Apply escalation and contingency factors: To account for inflation and unforeseen events, you should apply escalation and contingency factors to the cost estimate and schedule. The </w:t>
      </w:r>
      <w:proofErr w:type="spellStart"/>
      <w:r w:rsidRPr="00A45811">
        <w:rPr>
          <w:rFonts w:ascii="Segoe UI" w:eastAsia="Times New Roman" w:hAnsi="Segoe UI" w:cs="Segoe UI"/>
          <w:color w:val="000000"/>
          <w:sz w:val="27"/>
          <w:szCs w:val="27"/>
        </w:rPr>
        <w:t>AACEi</w:t>
      </w:r>
      <w:proofErr w:type="spellEnd"/>
      <w:r w:rsidRPr="00A45811">
        <w:rPr>
          <w:rFonts w:ascii="Segoe UI" w:eastAsia="Times New Roman" w:hAnsi="Segoe UI" w:cs="Segoe UI"/>
          <w:color w:val="000000"/>
          <w:sz w:val="27"/>
          <w:szCs w:val="27"/>
        </w:rPr>
        <w:t xml:space="preserve"> Recommended Practices provides guidance on how to apply these factors.</w:t>
      </w:r>
    </w:p>
    <w:p w14:paraId="0402E064" w14:textId="77777777" w:rsidR="00A45811" w:rsidRPr="00A45811" w:rsidRDefault="00A45811" w:rsidP="00A4581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highlight w:val="yellow"/>
        </w:rPr>
      </w:pPr>
      <w:r w:rsidRPr="00A45811">
        <w:rPr>
          <w:rFonts w:ascii="Segoe UI" w:eastAsia="Times New Roman" w:hAnsi="Segoe UI" w:cs="Segoe UI"/>
          <w:color w:val="000000"/>
          <w:sz w:val="27"/>
          <w:szCs w:val="27"/>
        </w:rPr>
        <w:t xml:space="preserve">Review and refine the cost estimate and schedule: </w:t>
      </w:r>
      <w:r w:rsidRPr="00A45811">
        <w:rPr>
          <w:rFonts w:ascii="Segoe UI" w:eastAsia="Times New Roman" w:hAnsi="Segoe UI" w:cs="Segoe UI"/>
          <w:color w:val="000000"/>
          <w:sz w:val="27"/>
          <w:szCs w:val="27"/>
          <w:highlight w:val="yellow"/>
        </w:rPr>
        <w:t>You should review and refine the cost estimate and schedule based on feedback from stakeholders and subject matter experts.</w:t>
      </w:r>
    </w:p>
    <w:p w14:paraId="7D670769" w14:textId="77777777" w:rsidR="00A45811" w:rsidRPr="00A45811" w:rsidRDefault="00A45811" w:rsidP="00A45811">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highlight w:val="yellow"/>
        </w:rPr>
        <w:t>Please note that the above steps are only a general guide, and the actual process of developing a cost estimate and schedule may vary depending on the project's specific requirements and circumstances. It is important to consult with experts in the field and use industry-specific standards and guidelines to ensure the accuracy and reliability of the cost estimate and schedule.</w:t>
      </w:r>
    </w:p>
    <w:p w14:paraId="749431FD" w14:textId="77777777" w:rsidR="00A45811" w:rsidRPr="00A45811" w:rsidRDefault="00A45811" w:rsidP="00A45811">
      <w:pPr>
        <w:pBdr>
          <w:bottom w:val="single" w:sz="6" w:space="1" w:color="auto"/>
        </w:pBdr>
        <w:spacing w:after="0" w:line="240" w:lineRule="auto"/>
        <w:jc w:val="center"/>
        <w:rPr>
          <w:rFonts w:ascii="Arial" w:eastAsia="Times New Roman" w:hAnsi="Arial" w:cs="Arial"/>
          <w:vanish/>
          <w:sz w:val="16"/>
          <w:szCs w:val="16"/>
        </w:rPr>
      </w:pPr>
      <w:r w:rsidRPr="00A45811">
        <w:rPr>
          <w:rFonts w:ascii="Arial" w:eastAsia="Times New Roman" w:hAnsi="Arial" w:cs="Arial"/>
          <w:vanish/>
          <w:sz w:val="16"/>
          <w:szCs w:val="16"/>
        </w:rPr>
        <w:t>Top of Form</w:t>
      </w:r>
    </w:p>
    <w:p w14:paraId="744EB802" w14:textId="77777777" w:rsidR="00A45811" w:rsidRPr="00A45811" w:rsidRDefault="00A45811" w:rsidP="00A45811">
      <w:pPr>
        <w:spacing w:after="0" w:line="240" w:lineRule="auto"/>
        <w:rPr>
          <w:rFonts w:ascii="Segoe UI" w:eastAsia="Times New Roman" w:hAnsi="Segoe UI" w:cs="Segoe UI"/>
          <w:color w:val="000000"/>
          <w:sz w:val="27"/>
          <w:szCs w:val="27"/>
        </w:rPr>
      </w:pPr>
      <w:r w:rsidRPr="00A45811">
        <w:rPr>
          <w:rFonts w:ascii="Segoe UI" w:eastAsia="Times New Roman" w:hAnsi="Segoe UI" w:cs="Segoe UI"/>
          <w:color w:val="000000"/>
          <w:sz w:val="27"/>
          <w:szCs w:val="27"/>
        </w:rPr>
        <w:t>Regenerate response</w:t>
      </w:r>
    </w:p>
    <w:p w14:paraId="0AF623BC" w14:textId="77777777" w:rsidR="00A45811" w:rsidRPr="00A45811" w:rsidRDefault="00A45811" w:rsidP="00A45811">
      <w:pPr>
        <w:pBdr>
          <w:top w:val="single" w:sz="6" w:space="1" w:color="auto"/>
        </w:pBdr>
        <w:spacing w:after="0" w:line="240" w:lineRule="auto"/>
        <w:jc w:val="center"/>
        <w:rPr>
          <w:rFonts w:ascii="Arial" w:eastAsia="Times New Roman" w:hAnsi="Arial" w:cs="Arial"/>
          <w:vanish/>
          <w:sz w:val="16"/>
          <w:szCs w:val="16"/>
        </w:rPr>
      </w:pPr>
      <w:r w:rsidRPr="00A45811">
        <w:rPr>
          <w:rFonts w:ascii="Arial" w:eastAsia="Times New Roman" w:hAnsi="Arial" w:cs="Arial"/>
          <w:vanish/>
          <w:sz w:val="16"/>
          <w:szCs w:val="16"/>
        </w:rPr>
        <w:t>Bottom of Form</w:t>
      </w:r>
    </w:p>
    <w:p w14:paraId="18F40296" w14:textId="77777777" w:rsidR="00A45811" w:rsidRDefault="00A45811"/>
    <w:sectPr w:rsidR="00A4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72B"/>
    <w:multiLevelType w:val="multilevel"/>
    <w:tmpl w:val="30EA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303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11"/>
    <w:rsid w:val="001B30C4"/>
    <w:rsid w:val="00A45811"/>
    <w:rsid w:val="00A5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55C0"/>
  <w15:chartTrackingRefBased/>
  <w15:docId w15:val="{AD7BD8BD-143A-4D92-AF07-2AFAD2C5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3719">
      <w:bodyDiv w:val="1"/>
      <w:marLeft w:val="0"/>
      <w:marRight w:val="0"/>
      <w:marTop w:val="0"/>
      <w:marBottom w:val="0"/>
      <w:divBdr>
        <w:top w:val="none" w:sz="0" w:space="0" w:color="auto"/>
        <w:left w:val="none" w:sz="0" w:space="0" w:color="auto"/>
        <w:bottom w:val="none" w:sz="0" w:space="0" w:color="auto"/>
        <w:right w:val="none" w:sz="0" w:space="0" w:color="auto"/>
      </w:divBdr>
      <w:divsChild>
        <w:div w:id="1317147566">
          <w:marLeft w:val="0"/>
          <w:marRight w:val="0"/>
          <w:marTop w:val="0"/>
          <w:marBottom w:val="0"/>
          <w:divBdr>
            <w:top w:val="single" w:sz="2" w:space="0" w:color="D9D9E3"/>
            <w:left w:val="single" w:sz="2" w:space="0" w:color="D9D9E3"/>
            <w:bottom w:val="single" w:sz="2" w:space="0" w:color="D9D9E3"/>
            <w:right w:val="single" w:sz="2" w:space="0" w:color="D9D9E3"/>
          </w:divBdr>
          <w:divsChild>
            <w:div w:id="1848708296">
              <w:marLeft w:val="0"/>
              <w:marRight w:val="0"/>
              <w:marTop w:val="0"/>
              <w:marBottom w:val="0"/>
              <w:divBdr>
                <w:top w:val="single" w:sz="2" w:space="0" w:color="D9D9E3"/>
                <w:left w:val="single" w:sz="2" w:space="0" w:color="D9D9E3"/>
                <w:bottom w:val="single" w:sz="2" w:space="0" w:color="D9D9E3"/>
                <w:right w:val="single" w:sz="2" w:space="0" w:color="D9D9E3"/>
              </w:divBdr>
              <w:divsChild>
                <w:div w:id="1816528362">
                  <w:marLeft w:val="0"/>
                  <w:marRight w:val="0"/>
                  <w:marTop w:val="0"/>
                  <w:marBottom w:val="0"/>
                  <w:divBdr>
                    <w:top w:val="single" w:sz="2" w:space="0" w:color="D9D9E3"/>
                    <w:left w:val="single" w:sz="2" w:space="0" w:color="D9D9E3"/>
                    <w:bottom w:val="single" w:sz="2" w:space="0" w:color="D9D9E3"/>
                    <w:right w:val="single" w:sz="2" w:space="0" w:color="D9D9E3"/>
                  </w:divBdr>
                  <w:divsChild>
                    <w:div w:id="1340811793">
                      <w:marLeft w:val="0"/>
                      <w:marRight w:val="0"/>
                      <w:marTop w:val="0"/>
                      <w:marBottom w:val="0"/>
                      <w:divBdr>
                        <w:top w:val="single" w:sz="2" w:space="0" w:color="D9D9E3"/>
                        <w:left w:val="single" w:sz="2" w:space="0" w:color="D9D9E3"/>
                        <w:bottom w:val="single" w:sz="2" w:space="0" w:color="D9D9E3"/>
                        <w:right w:val="single" w:sz="2" w:space="0" w:color="D9D9E3"/>
                      </w:divBdr>
                      <w:divsChild>
                        <w:div w:id="734083589">
                          <w:marLeft w:val="0"/>
                          <w:marRight w:val="0"/>
                          <w:marTop w:val="0"/>
                          <w:marBottom w:val="0"/>
                          <w:divBdr>
                            <w:top w:val="single" w:sz="2" w:space="0" w:color="auto"/>
                            <w:left w:val="single" w:sz="2" w:space="0" w:color="auto"/>
                            <w:bottom w:val="single" w:sz="6" w:space="0" w:color="auto"/>
                            <w:right w:val="single" w:sz="2" w:space="0" w:color="auto"/>
                          </w:divBdr>
                          <w:divsChild>
                            <w:div w:id="1113674502">
                              <w:marLeft w:val="0"/>
                              <w:marRight w:val="0"/>
                              <w:marTop w:val="100"/>
                              <w:marBottom w:val="100"/>
                              <w:divBdr>
                                <w:top w:val="single" w:sz="2" w:space="0" w:color="D9D9E3"/>
                                <w:left w:val="single" w:sz="2" w:space="0" w:color="D9D9E3"/>
                                <w:bottom w:val="single" w:sz="2" w:space="0" w:color="D9D9E3"/>
                                <w:right w:val="single" w:sz="2" w:space="0" w:color="D9D9E3"/>
                              </w:divBdr>
                              <w:divsChild>
                                <w:div w:id="370962198">
                                  <w:marLeft w:val="0"/>
                                  <w:marRight w:val="0"/>
                                  <w:marTop w:val="0"/>
                                  <w:marBottom w:val="0"/>
                                  <w:divBdr>
                                    <w:top w:val="single" w:sz="2" w:space="0" w:color="D9D9E3"/>
                                    <w:left w:val="single" w:sz="2" w:space="0" w:color="D9D9E3"/>
                                    <w:bottom w:val="single" w:sz="2" w:space="0" w:color="D9D9E3"/>
                                    <w:right w:val="single" w:sz="2" w:space="0" w:color="D9D9E3"/>
                                  </w:divBdr>
                                  <w:divsChild>
                                    <w:div w:id="1959754481">
                                      <w:marLeft w:val="0"/>
                                      <w:marRight w:val="0"/>
                                      <w:marTop w:val="0"/>
                                      <w:marBottom w:val="0"/>
                                      <w:divBdr>
                                        <w:top w:val="single" w:sz="2" w:space="0" w:color="D9D9E3"/>
                                        <w:left w:val="single" w:sz="2" w:space="0" w:color="D9D9E3"/>
                                        <w:bottom w:val="single" w:sz="2" w:space="0" w:color="D9D9E3"/>
                                        <w:right w:val="single" w:sz="2" w:space="0" w:color="D9D9E3"/>
                                      </w:divBdr>
                                      <w:divsChild>
                                        <w:div w:id="1765497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3980196">
                          <w:marLeft w:val="0"/>
                          <w:marRight w:val="0"/>
                          <w:marTop w:val="0"/>
                          <w:marBottom w:val="0"/>
                          <w:divBdr>
                            <w:top w:val="single" w:sz="2" w:space="0" w:color="auto"/>
                            <w:left w:val="single" w:sz="2" w:space="0" w:color="auto"/>
                            <w:bottom w:val="single" w:sz="6" w:space="0" w:color="auto"/>
                            <w:right w:val="single" w:sz="2" w:space="0" w:color="auto"/>
                          </w:divBdr>
                          <w:divsChild>
                            <w:div w:id="1187135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531345">
                                  <w:marLeft w:val="0"/>
                                  <w:marRight w:val="0"/>
                                  <w:marTop w:val="0"/>
                                  <w:marBottom w:val="0"/>
                                  <w:divBdr>
                                    <w:top w:val="single" w:sz="2" w:space="0" w:color="D9D9E3"/>
                                    <w:left w:val="single" w:sz="2" w:space="0" w:color="D9D9E3"/>
                                    <w:bottom w:val="single" w:sz="2" w:space="0" w:color="D9D9E3"/>
                                    <w:right w:val="single" w:sz="2" w:space="0" w:color="D9D9E3"/>
                                  </w:divBdr>
                                  <w:divsChild>
                                    <w:div w:id="1502620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7852963">
                                  <w:marLeft w:val="0"/>
                                  <w:marRight w:val="0"/>
                                  <w:marTop w:val="0"/>
                                  <w:marBottom w:val="0"/>
                                  <w:divBdr>
                                    <w:top w:val="single" w:sz="2" w:space="0" w:color="D9D9E3"/>
                                    <w:left w:val="single" w:sz="2" w:space="0" w:color="D9D9E3"/>
                                    <w:bottom w:val="single" w:sz="2" w:space="0" w:color="D9D9E3"/>
                                    <w:right w:val="single" w:sz="2" w:space="0" w:color="D9D9E3"/>
                                  </w:divBdr>
                                  <w:divsChild>
                                    <w:div w:id="798884245">
                                      <w:marLeft w:val="0"/>
                                      <w:marRight w:val="0"/>
                                      <w:marTop w:val="0"/>
                                      <w:marBottom w:val="0"/>
                                      <w:divBdr>
                                        <w:top w:val="single" w:sz="2" w:space="0" w:color="D9D9E3"/>
                                        <w:left w:val="single" w:sz="2" w:space="0" w:color="D9D9E3"/>
                                        <w:bottom w:val="single" w:sz="2" w:space="0" w:color="D9D9E3"/>
                                        <w:right w:val="single" w:sz="2" w:space="0" w:color="D9D9E3"/>
                                      </w:divBdr>
                                      <w:divsChild>
                                        <w:div w:id="990601287">
                                          <w:marLeft w:val="0"/>
                                          <w:marRight w:val="0"/>
                                          <w:marTop w:val="0"/>
                                          <w:marBottom w:val="0"/>
                                          <w:divBdr>
                                            <w:top w:val="single" w:sz="2" w:space="0" w:color="D9D9E3"/>
                                            <w:left w:val="single" w:sz="2" w:space="0" w:color="D9D9E3"/>
                                            <w:bottom w:val="single" w:sz="2" w:space="0" w:color="D9D9E3"/>
                                            <w:right w:val="single" w:sz="2" w:space="0" w:color="D9D9E3"/>
                                          </w:divBdr>
                                          <w:divsChild>
                                            <w:div w:id="1111708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6573404">
          <w:marLeft w:val="0"/>
          <w:marRight w:val="0"/>
          <w:marTop w:val="0"/>
          <w:marBottom w:val="0"/>
          <w:divBdr>
            <w:top w:val="none" w:sz="0" w:space="0" w:color="auto"/>
            <w:left w:val="none" w:sz="0" w:space="0" w:color="auto"/>
            <w:bottom w:val="none" w:sz="0" w:space="0" w:color="auto"/>
            <w:right w:val="none" w:sz="0" w:space="0" w:color="auto"/>
          </w:divBdr>
          <w:divsChild>
            <w:div w:id="1927227427">
              <w:marLeft w:val="0"/>
              <w:marRight w:val="0"/>
              <w:marTop w:val="0"/>
              <w:marBottom w:val="0"/>
              <w:divBdr>
                <w:top w:val="single" w:sz="2" w:space="0" w:color="D9D9E3"/>
                <w:left w:val="single" w:sz="2" w:space="0" w:color="D9D9E3"/>
                <w:bottom w:val="single" w:sz="2" w:space="0" w:color="D9D9E3"/>
                <w:right w:val="single" w:sz="2" w:space="0" w:color="D9D9E3"/>
              </w:divBdr>
              <w:divsChild>
                <w:div w:id="503672833">
                  <w:marLeft w:val="0"/>
                  <w:marRight w:val="0"/>
                  <w:marTop w:val="0"/>
                  <w:marBottom w:val="0"/>
                  <w:divBdr>
                    <w:top w:val="single" w:sz="2" w:space="0" w:color="D9D9E3"/>
                    <w:left w:val="single" w:sz="2" w:space="0" w:color="D9D9E3"/>
                    <w:bottom w:val="single" w:sz="2" w:space="0" w:color="D9D9E3"/>
                    <w:right w:val="single" w:sz="2" w:space="0" w:color="D9D9E3"/>
                  </w:divBdr>
                  <w:divsChild>
                    <w:div w:id="82800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Cressman</dc:creator>
  <cp:keywords/>
  <dc:description/>
  <cp:lastModifiedBy>Ken Cressman</cp:lastModifiedBy>
  <cp:revision>2</cp:revision>
  <dcterms:created xsi:type="dcterms:W3CDTF">2023-03-08T16:36:00Z</dcterms:created>
  <dcterms:modified xsi:type="dcterms:W3CDTF">2023-03-08T16:36:00Z</dcterms:modified>
</cp:coreProperties>
</file>